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F7E" w:rsidRPr="00580824" w:rsidRDefault="00580824">
      <w:pPr>
        <w:rPr>
          <w:rFonts w:ascii="Arial" w:hAnsi="Arial" w:cs="Arial"/>
          <w:sz w:val="24"/>
          <w:szCs w:val="24"/>
        </w:rPr>
      </w:pPr>
      <w:r w:rsidRPr="00580824">
        <w:rPr>
          <w:rFonts w:ascii="Arial" w:hAnsi="Arial" w:cs="Arial"/>
          <w:sz w:val="24"/>
          <w:szCs w:val="24"/>
        </w:rPr>
        <w:t>Subvenção Prefeitura de Santo André</w:t>
      </w:r>
    </w:p>
    <w:p w:rsidR="00580824" w:rsidRPr="00580824" w:rsidRDefault="00580824">
      <w:pPr>
        <w:rPr>
          <w:rFonts w:ascii="Arial" w:hAnsi="Arial" w:cs="Arial"/>
          <w:sz w:val="24"/>
          <w:szCs w:val="24"/>
        </w:rPr>
      </w:pPr>
      <w:r w:rsidRPr="00580824">
        <w:rPr>
          <w:rFonts w:ascii="Arial" w:hAnsi="Arial" w:cs="Arial"/>
          <w:sz w:val="24"/>
          <w:szCs w:val="24"/>
        </w:rPr>
        <w:t>R$ 33.000,00</w:t>
      </w:r>
    </w:p>
    <w:p w:rsidR="00580824" w:rsidRPr="00580824" w:rsidRDefault="00580824">
      <w:pPr>
        <w:rPr>
          <w:rFonts w:ascii="Arial" w:hAnsi="Arial" w:cs="Arial"/>
          <w:sz w:val="24"/>
          <w:szCs w:val="24"/>
        </w:rPr>
      </w:pPr>
      <w:r w:rsidRPr="00580824">
        <w:rPr>
          <w:rFonts w:ascii="Arial" w:hAnsi="Arial" w:cs="Arial"/>
          <w:sz w:val="24"/>
          <w:szCs w:val="24"/>
        </w:rPr>
        <w:t>Recebido dia 15/07/2020</w:t>
      </w:r>
    </w:p>
    <w:p w:rsidR="00580824" w:rsidRDefault="00580824"/>
    <w:p w:rsidR="00580824" w:rsidRDefault="00580824">
      <w:bookmarkStart w:id="0" w:name="_GoBack"/>
      <w:bookmarkEnd w:id="0"/>
    </w:p>
    <w:sectPr w:rsidR="005808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824"/>
    <w:rsid w:val="004A5F7E"/>
    <w:rsid w:val="0058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2021-01-13T20:01:00Z</dcterms:created>
  <dcterms:modified xsi:type="dcterms:W3CDTF">2021-01-13T20:02:00Z</dcterms:modified>
</cp:coreProperties>
</file>